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Ind w:w="-91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8222"/>
        <w:gridCol w:w="1036"/>
        <w:gridCol w:w="835"/>
      </w:tblGrid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gridSpan w:val="3"/>
            <w:tcBorders>
              <w:top w:val="threeDEngrave" w:sz="24" w:space="0" w:color="auto"/>
              <w:right w:val="threeDEngrave" w:sz="24" w:space="0" w:color="auto"/>
            </w:tcBorders>
          </w:tcPr>
          <w:p w:rsidR="002E7FD0" w:rsidRPr="00200A57" w:rsidRDefault="002E7FD0" w:rsidP="00A446D2">
            <w:pPr>
              <w:bidi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CF04D9">
              <w:rPr>
                <w:rFonts w:cs="Arabic Transparent" w:hint="cs"/>
                <w:rtl/>
              </w:rPr>
              <w:t>محاسب/</w:t>
            </w:r>
            <w:r>
              <w:rPr>
                <w:rFonts w:cs="Arabic Transparent" w:hint="cs"/>
                <w:rtl/>
              </w:rPr>
              <w:t xml:space="preserve"> مراقبة الايرادات</w:t>
            </w:r>
            <w:bookmarkEnd w:id="0"/>
            <w:r>
              <w:rPr>
                <w:rFonts w:cs="Arabic Transparent" w:hint="cs"/>
                <w:rtl/>
              </w:rPr>
              <w:t xml:space="preserve">                        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رمز الوظيفة : ( 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106200700  )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0093" w:type="dxa"/>
            <w:gridSpan w:val="3"/>
            <w:tcBorders>
              <w:right w:val="threeDEngrave" w:sz="24" w:space="0" w:color="auto"/>
            </w:tcBorders>
          </w:tcPr>
          <w:p w:rsidR="002E7FD0" w:rsidRPr="00200A57" w:rsidRDefault="002E7FD0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المباشر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CF04D9">
              <w:rPr>
                <w:rFonts w:cs="Arabic Transparent" w:hint="cs"/>
                <w:rtl/>
              </w:rPr>
              <w:t>رئيس قسم الايرادات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093" w:type="dxa"/>
            <w:gridSpan w:val="3"/>
            <w:tcBorders>
              <w:right w:val="threeDEngrave" w:sz="24" w:space="0" w:color="auto"/>
            </w:tcBorders>
          </w:tcPr>
          <w:p w:rsidR="002E7FD0" w:rsidRPr="00200A57" w:rsidRDefault="002E7FD0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CF04D9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CF04D9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0093" w:type="dxa"/>
            <w:gridSpan w:val="3"/>
            <w:tcBorders>
              <w:right w:val="threeDEngrave" w:sz="24" w:space="0" w:color="auto"/>
            </w:tcBorders>
          </w:tcPr>
          <w:p w:rsidR="002E7FD0" w:rsidRPr="00200A57" w:rsidRDefault="002E7FD0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الوظائف التي يشرف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CF04D9">
              <w:rPr>
                <w:rFonts w:cs="Arabic Transparent" w:hint="cs"/>
                <w:rtl/>
              </w:rPr>
              <w:t xml:space="preserve">لا يوجد 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93" w:type="dxa"/>
            <w:gridSpan w:val="3"/>
            <w:tcBorders>
              <w:bottom w:val="threeDEngrave" w:sz="24" w:space="0" w:color="auto"/>
              <w:right w:val="threeDEngrave" w:sz="24" w:space="0" w:color="auto"/>
            </w:tcBorders>
          </w:tcPr>
          <w:p w:rsidR="002E7FD0" w:rsidRPr="00200A57" w:rsidRDefault="002E7FD0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للوظيفة: </w:t>
            </w:r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متابعة وتنفيذ سندات القبض والقيد وفق التشريعات المالية </w:t>
            </w:r>
            <w:proofErr w:type="spellStart"/>
            <w:r w:rsidRPr="00B66DB7">
              <w:rPr>
                <w:rFonts w:cs="Arabic Transparent" w:hint="cs"/>
                <w:sz w:val="23"/>
                <w:szCs w:val="23"/>
                <w:rtl/>
              </w:rPr>
              <w:t>والاداريه</w:t>
            </w:r>
            <w:proofErr w:type="spellEnd"/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 وتوفير المعلومات المالية اللازمة</w:t>
            </w:r>
            <w:r w:rsidRPr="00CF04D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>و</w:t>
            </w:r>
            <w:r w:rsidRPr="00CF04D9">
              <w:rPr>
                <w:rFonts w:cs="Arabic Transparent" w:hint="cs"/>
                <w:rtl/>
              </w:rPr>
              <w:t>إيرادات المقاطع المؤجرة ومر</w:t>
            </w:r>
            <w:r>
              <w:rPr>
                <w:rFonts w:cs="Arabic Transparent" w:hint="cs"/>
                <w:rtl/>
              </w:rPr>
              <w:t>ا</w:t>
            </w:r>
            <w:r w:rsidRPr="00CF04D9">
              <w:rPr>
                <w:rFonts w:cs="Arabic Transparent" w:hint="cs"/>
                <w:rtl/>
              </w:rPr>
              <w:t xml:space="preserve">قبتها وفقا </w:t>
            </w:r>
            <w:proofErr w:type="spellStart"/>
            <w:r w:rsidRPr="00CF04D9">
              <w:rPr>
                <w:rFonts w:cs="Arabic Transparent" w:hint="cs"/>
                <w:rtl/>
              </w:rPr>
              <w:t>للانظمه</w:t>
            </w:r>
            <w:proofErr w:type="spellEnd"/>
            <w:r w:rsidRPr="00CF04D9">
              <w:rPr>
                <w:rFonts w:cs="Arabic Transparent" w:hint="cs"/>
                <w:rtl/>
              </w:rPr>
              <w:t xml:space="preserve"> والإجراءات </w:t>
            </w:r>
            <w:proofErr w:type="spellStart"/>
            <w:r w:rsidRPr="00CF04D9">
              <w:rPr>
                <w:rFonts w:cs="Arabic Transparent" w:hint="cs"/>
                <w:rtl/>
              </w:rPr>
              <w:t>المتبعه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93" w:type="dxa"/>
            <w:gridSpan w:val="3"/>
            <w:tcBorders>
              <w:top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2E7FD0" w:rsidRPr="00200A57" w:rsidRDefault="002E7FD0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7FD0" w:rsidRPr="00CF04D9" w:rsidRDefault="002E7FD0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مراقبة إيرادات </w:t>
            </w:r>
            <w:proofErr w:type="spellStart"/>
            <w:r>
              <w:rPr>
                <w:rFonts w:cs="Arabic Transparent" w:hint="cs"/>
                <w:rtl/>
              </w:rPr>
              <w:t>تاجير</w:t>
            </w:r>
            <w:proofErr w:type="spellEnd"/>
            <w:r>
              <w:rPr>
                <w:rFonts w:cs="Arabic Transparent" w:hint="cs"/>
                <w:rtl/>
              </w:rPr>
              <w:t xml:space="preserve"> المقاطع المؤجرة وبدلات التخزين مع مديرية خدمات الاستثمار والمناطق </w:t>
            </w:r>
            <w:proofErr w:type="spellStart"/>
            <w:r>
              <w:rPr>
                <w:rFonts w:cs="Arabic Transparent" w:hint="cs"/>
                <w:rtl/>
              </w:rPr>
              <w:t>الحره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العامه</w:t>
            </w:r>
            <w:proofErr w:type="spellEnd"/>
            <w:r>
              <w:rPr>
                <w:rFonts w:cs="Arabic Transparent" w:hint="cs"/>
                <w:rtl/>
              </w:rPr>
              <w:t xml:space="preserve"> للتأكد من ضبطها ومراقبتها وفقا </w:t>
            </w:r>
            <w:proofErr w:type="spellStart"/>
            <w:r>
              <w:rPr>
                <w:rFonts w:cs="Arabic Transparent" w:hint="cs"/>
                <w:rtl/>
              </w:rPr>
              <w:t>للانظمه</w:t>
            </w:r>
            <w:proofErr w:type="spellEnd"/>
            <w:r>
              <w:rPr>
                <w:rFonts w:cs="Arabic Transparent" w:hint="cs"/>
                <w:rtl/>
              </w:rPr>
              <w:t xml:space="preserve"> والإجراءات </w:t>
            </w:r>
            <w:proofErr w:type="spellStart"/>
            <w:r>
              <w:rPr>
                <w:rFonts w:cs="Arabic Transparent" w:hint="cs"/>
                <w:rtl/>
              </w:rPr>
              <w:t>المتبعه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r w:rsidRPr="00CF04D9">
              <w:rPr>
                <w:rFonts w:cs="Arabic Transparent" w:hint="cs"/>
                <w:rtl/>
              </w:rPr>
              <w:t xml:space="preserve"> 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2E7FD0" w:rsidRPr="00200A57" w:rsidRDefault="002E7FD0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1-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FD0" w:rsidRPr="00CF04D9" w:rsidRDefault="002E7FD0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مراقبة قيم الذمم </w:t>
            </w:r>
            <w:proofErr w:type="spellStart"/>
            <w:r>
              <w:rPr>
                <w:rFonts w:cs="Arabic Transparent" w:hint="cs"/>
                <w:rtl/>
              </w:rPr>
              <w:t>المدينه</w:t>
            </w:r>
            <w:proofErr w:type="spellEnd"/>
            <w:r>
              <w:rPr>
                <w:rFonts w:cs="Arabic Transparent" w:hint="cs"/>
                <w:rtl/>
              </w:rPr>
              <w:t xml:space="preserve"> والمديونية بشكل دوري قيما يخص إيرادات المقاطع المؤجرة لكافة المناطق وذلك لمعرفة قيم الإيرادات وحصر الذمم المتبقية في نهاية كل فتره  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2E7FD0" w:rsidRPr="00200A57" w:rsidRDefault="002E7FD0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2-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FD0" w:rsidRPr="00CF04D9" w:rsidRDefault="002E7FD0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مراقبة قيم الذمم </w:t>
            </w:r>
            <w:proofErr w:type="spellStart"/>
            <w:r>
              <w:rPr>
                <w:rFonts w:cs="Arabic Transparent" w:hint="cs"/>
                <w:rtl/>
              </w:rPr>
              <w:t>المدينه</w:t>
            </w:r>
            <w:proofErr w:type="spellEnd"/>
            <w:r>
              <w:rPr>
                <w:rFonts w:cs="Arabic Transparent" w:hint="cs"/>
                <w:rtl/>
              </w:rPr>
              <w:t xml:space="preserve"> والمديونية بشكل دوري قيما يخص إيرادات بدلات التخزين لكافة المناطق وذلك لمعرفة قيم الإيرادات وحصر الذمم المتبقية في نهاية كل فتره  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2E7FD0" w:rsidRPr="00200A57" w:rsidRDefault="002E7FD0" w:rsidP="00A446D2">
            <w:pPr>
              <w:pStyle w:val="2"/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3-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FD0" w:rsidRPr="00CF04D9" w:rsidRDefault="002E7FD0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CF04D9">
              <w:rPr>
                <w:rFonts w:cs="Arabic Transparent" w:hint="cs"/>
                <w:rtl/>
              </w:rPr>
              <w:t xml:space="preserve">يرفع التقارير الدورية عن سير العمل إلى رئيسه المباشر متضمنة مقترحات </w:t>
            </w:r>
            <w:proofErr w:type="gramStart"/>
            <w:r w:rsidRPr="00CF04D9">
              <w:rPr>
                <w:rFonts w:cs="Arabic Transparent" w:hint="cs"/>
                <w:rtl/>
              </w:rPr>
              <w:t>التطوير .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2E7FD0" w:rsidRPr="00200A57" w:rsidRDefault="002E7FD0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FD0" w:rsidRPr="00F559B8" w:rsidRDefault="002E7FD0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r>
              <w:rPr>
                <w:rFonts w:cs="Arabic Transparent" w:hint="cs"/>
                <w:sz w:val="23"/>
                <w:szCs w:val="23"/>
                <w:rtl/>
              </w:rPr>
              <w:t xml:space="preserve">يساهم في تنفيذ الإعمال والإجراءات الهادفة إلى تنظيم قاعدة معلوماتية وإحصائية لتسهيل انجاز الإعمال اليومية بالشكل المطلوب والمتعلقة </w:t>
            </w:r>
            <w:r w:rsidRPr="00CF04D9">
              <w:rPr>
                <w:rFonts w:cs="Arabic Transparent" w:hint="cs"/>
                <w:rtl/>
              </w:rPr>
              <w:t>بإيرادات المقاطع لمؤجره بشكل دوري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2E7FD0" w:rsidRPr="00200A57" w:rsidRDefault="002E7FD0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5-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FD0" w:rsidRPr="007F3D4B" w:rsidRDefault="002E7FD0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تطبيق قواعد وأسس ومعايير الرقابة والأمن والسلامة المهنية </w:t>
            </w:r>
            <w:proofErr w:type="gramStart"/>
            <w:r>
              <w:rPr>
                <w:rFonts w:cs="Arabic Transparent" w:hint="cs"/>
                <w:rtl/>
                <w:lang w:bidi="ar-JO"/>
              </w:rPr>
              <w:t>المعتمدة .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2E7FD0" w:rsidRPr="00200A57" w:rsidRDefault="002E7FD0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6-</w:t>
            </w:r>
          </w:p>
        </w:tc>
      </w:tr>
      <w:tr w:rsidR="002E7FD0" w:rsidTr="002E7F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FD0" w:rsidRDefault="002E7FD0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>يشارك في وضع أنظمة رقابية فعاله على الإيرادات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2E7FD0" w:rsidRDefault="002E7FD0" w:rsidP="00A446D2">
            <w:pPr>
              <w:pStyle w:val="2"/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7-</w:t>
            </w:r>
          </w:p>
        </w:tc>
      </w:tr>
      <w:tr w:rsidR="002E7FD0" w:rsidTr="002E7F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FD0" w:rsidRDefault="002E7FD0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>يساهم في توفير المعلومات اللازمة لعمل الرقابة الداخلية والخارجية قيما يخص ايرادات المقاطع المؤجرة وبدلات التخزين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2E7FD0" w:rsidRDefault="002E7FD0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8-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FD0" w:rsidRPr="00CF04D9" w:rsidRDefault="002E7FD0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CF04D9">
              <w:rPr>
                <w:rFonts w:cs="Arabic Transparent" w:hint="cs"/>
                <w:rtl/>
              </w:rPr>
              <w:t>يشارك في عمليات إدارة المعرفة وحسب طبيعة العمل</w:t>
            </w:r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2E7FD0" w:rsidRPr="00200A57" w:rsidRDefault="002E7FD0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9</w:t>
            </w:r>
            <w:r w:rsidRPr="00200A57">
              <w:rPr>
                <w:rFonts w:cs="Arabic Transparent" w:hint="cs"/>
                <w:sz w:val="24"/>
                <w:szCs w:val="24"/>
                <w:rtl/>
              </w:rPr>
              <w:t>-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258" w:type="dxa"/>
            <w:gridSpan w:val="2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2E7FD0" w:rsidRPr="00CF04D9" w:rsidRDefault="002E7FD0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CF04D9">
              <w:rPr>
                <w:rFonts w:cs="Arabic Transparent" w:hint="cs"/>
                <w:rtl/>
              </w:rPr>
              <w:t xml:space="preserve">القيام بأية أعمال أخرى يكلف بها ضمن حدود مهامه ومسؤولياته </w:t>
            </w:r>
            <w:proofErr w:type="gramStart"/>
            <w:r w:rsidRPr="00CF04D9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CCCCCC"/>
          </w:tcPr>
          <w:p w:rsidR="002E7FD0" w:rsidRPr="00200A57" w:rsidRDefault="002E7FD0" w:rsidP="00A446D2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10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</w:p>
        </w:tc>
      </w:tr>
      <w:tr w:rsidR="002E7FD0" w:rsidRPr="00CF04D9" w:rsidTr="002E7FD0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0093" w:type="dxa"/>
            <w:gridSpan w:val="3"/>
            <w:tcBorders>
              <w:bottom w:val="threeDEngrave" w:sz="24" w:space="0" w:color="auto"/>
            </w:tcBorders>
          </w:tcPr>
          <w:p w:rsidR="002E7FD0" w:rsidRPr="00CF04D9" w:rsidRDefault="002E7FD0" w:rsidP="00A446D2">
            <w:pPr>
              <w:bidi/>
              <w:jc w:val="both"/>
              <w:rPr>
                <w:rFonts w:cs="Arabic Transparent"/>
              </w:rPr>
            </w:pPr>
            <w:proofErr w:type="gramStart"/>
            <w:r w:rsidRPr="00CF04D9">
              <w:rPr>
                <w:rFonts w:cs="Arabic Transparent" w:hint="cs"/>
                <w:rtl/>
              </w:rPr>
              <w:t>الاتصالات :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 </w:t>
            </w:r>
          </w:p>
          <w:p w:rsidR="002E7FD0" w:rsidRPr="00CF04D9" w:rsidRDefault="002E7FD0" w:rsidP="00A446D2">
            <w:pPr>
              <w:bidi/>
              <w:jc w:val="both"/>
              <w:rPr>
                <w:rFonts w:cs="Arabic Transparent" w:hint="cs"/>
              </w:rPr>
            </w:pPr>
            <w:proofErr w:type="gramStart"/>
            <w:r w:rsidRPr="00CF04D9">
              <w:rPr>
                <w:rFonts w:cs="Arabic Transparent" w:hint="cs"/>
                <w:rtl/>
              </w:rPr>
              <w:t>1- مدير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المديرية ورؤساء الأقسام         </w:t>
            </w:r>
            <w:r>
              <w:rPr>
                <w:rFonts w:cs="Arabic Transparent" w:hint="cs"/>
                <w:rtl/>
              </w:rPr>
              <w:t xml:space="preserve">2- </w:t>
            </w:r>
            <w:r w:rsidRPr="00CF04D9">
              <w:rPr>
                <w:rFonts w:cs="Arabic Transparent" w:hint="cs"/>
                <w:rtl/>
              </w:rPr>
              <w:t xml:space="preserve">مديرية خدمات المستثمرين </w:t>
            </w:r>
            <w:r>
              <w:rPr>
                <w:rFonts w:cs="Arabic Transparent" w:hint="cs"/>
                <w:rtl/>
              </w:rPr>
              <w:t xml:space="preserve">         3- متلقي </w:t>
            </w:r>
            <w:proofErr w:type="spellStart"/>
            <w:r>
              <w:rPr>
                <w:rFonts w:cs="Arabic Transparent" w:hint="cs"/>
                <w:rtl/>
              </w:rPr>
              <w:t>الخدمه</w:t>
            </w:r>
            <w:proofErr w:type="spellEnd"/>
            <w:r>
              <w:rPr>
                <w:rFonts w:cs="Arabic Transparent" w:hint="cs"/>
                <w:rtl/>
              </w:rPr>
              <w:t xml:space="preserve">       </w:t>
            </w:r>
            <w:r w:rsidRPr="00CF04D9">
              <w:rPr>
                <w:rFonts w:cs="Arabic Transparent" w:hint="cs"/>
                <w:rtl/>
              </w:rPr>
              <w:t xml:space="preserve">4- المناطق </w:t>
            </w:r>
            <w:proofErr w:type="spellStart"/>
            <w:r w:rsidRPr="00CF04D9">
              <w:rPr>
                <w:rFonts w:cs="Arabic Transparent" w:hint="cs"/>
                <w:rtl/>
              </w:rPr>
              <w:t>الحره</w:t>
            </w:r>
            <w:proofErr w:type="spellEnd"/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93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2E7FD0" w:rsidRDefault="002E7FD0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2E7FD0" w:rsidRPr="00200A57" w:rsidRDefault="002E7FD0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D0" w:rsidRPr="00B66DB7" w:rsidRDefault="002E7FD0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  <w:lang w:bidi="ar-JO"/>
              </w:rPr>
            </w:pPr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>بكالوريو</w:t>
            </w:r>
            <w:r w:rsidRPr="00B66DB7">
              <w:rPr>
                <w:rFonts w:cs="Arabic Transparent" w:hint="eastAsia"/>
                <w:sz w:val="23"/>
                <w:szCs w:val="23"/>
                <w:rtl/>
                <w:lang w:bidi="ar-JO"/>
              </w:rPr>
              <w:t>س</w:t>
            </w:r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 xml:space="preserve"> كحد ادني في مجال التخصص الوظيفي / محاسبه ....</w:t>
            </w:r>
          </w:p>
        </w:tc>
        <w:tc>
          <w:tcPr>
            <w:tcW w:w="18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2E7FD0" w:rsidRPr="00200A57" w:rsidRDefault="002E7FD0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22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2E7FD0" w:rsidRPr="00B66DB7" w:rsidRDefault="002E7FD0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خبره (7) سنوات </w:t>
            </w:r>
          </w:p>
        </w:tc>
        <w:tc>
          <w:tcPr>
            <w:tcW w:w="1871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CCCCCC"/>
          </w:tcPr>
          <w:p w:rsidR="002E7FD0" w:rsidRPr="00200A57" w:rsidRDefault="002E7FD0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2E7FD0" w:rsidRPr="00200A57" w:rsidTr="002E7FD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093" w:type="dxa"/>
            <w:gridSpan w:val="3"/>
            <w:tcBorders>
              <w:bottom w:val="threeDEngrave" w:sz="24" w:space="0" w:color="auto"/>
            </w:tcBorders>
          </w:tcPr>
          <w:p w:rsidR="002E7FD0" w:rsidRPr="00200A57" w:rsidRDefault="002E7FD0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</w:p>
          <w:p w:rsidR="002E7FD0" w:rsidRPr="00CF04D9" w:rsidRDefault="002E7FD0" w:rsidP="00A446D2">
            <w:pPr>
              <w:bidi/>
              <w:jc w:val="both"/>
              <w:rPr>
                <w:rFonts w:cs="Arabic Transparent" w:hint="cs"/>
              </w:rPr>
            </w:pPr>
            <w:r>
              <w:rPr>
                <w:rFonts w:cs="Arabic Transparent" w:hint="cs"/>
                <w:rtl/>
              </w:rPr>
              <w:t>1-</w:t>
            </w:r>
            <w:r w:rsidRPr="00CF04D9">
              <w:rPr>
                <w:rFonts w:cs="Arabic Transparent" w:hint="cs"/>
                <w:rtl/>
              </w:rPr>
              <w:t xml:space="preserve">طرق أساليب الرقابة على الإيرادات </w:t>
            </w:r>
            <w:r>
              <w:rPr>
                <w:rFonts w:cs="Arabic Transparent" w:hint="cs"/>
                <w:rtl/>
              </w:rPr>
              <w:t xml:space="preserve">      </w:t>
            </w:r>
            <w:proofErr w:type="gramStart"/>
            <w:r>
              <w:rPr>
                <w:rFonts w:cs="Arabic Transparent" w:hint="cs"/>
                <w:rtl/>
              </w:rPr>
              <w:t xml:space="preserve">2- </w:t>
            </w:r>
            <w:r w:rsidRPr="00CF04D9">
              <w:rPr>
                <w:rFonts w:cs="Arabic Transparent" w:hint="cs"/>
                <w:rtl/>
              </w:rPr>
              <w:t>إدارة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الحسابات </w:t>
            </w:r>
            <w:r>
              <w:rPr>
                <w:rFonts w:cs="Arabic Transparent" w:hint="cs"/>
                <w:rtl/>
                <w:lang w:bidi="ar-JO"/>
              </w:rPr>
              <w:t xml:space="preserve">    3- </w:t>
            </w:r>
            <w:r w:rsidRPr="00CF04D9">
              <w:rPr>
                <w:rFonts w:cs="Arabic Transparent" w:hint="cs"/>
                <w:rtl/>
              </w:rPr>
              <w:t>المحاسبة المالية باستخدام الحاسوب</w:t>
            </w:r>
          </w:p>
          <w:p w:rsidR="002E7FD0" w:rsidRPr="00200A57" w:rsidRDefault="002E7FD0" w:rsidP="00A446D2">
            <w:pPr>
              <w:bidi/>
              <w:jc w:val="both"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rtl/>
              </w:rPr>
              <w:t>4-</w:t>
            </w:r>
            <w:r w:rsidRPr="00CF04D9">
              <w:rPr>
                <w:rFonts w:cs="Arabic Transparent" w:hint="cs"/>
                <w:rtl/>
              </w:rPr>
              <w:t>التحليل المالي</w:t>
            </w:r>
          </w:p>
        </w:tc>
      </w:tr>
      <w:tr w:rsidR="002E7FD0" w:rsidRPr="00CF04D9" w:rsidTr="002E7FD0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10093" w:type="dxa"/>
            <w:gridSpan w:val="3"/>
            <w:tcBorders>
              <w:top w:val="threeDEngrave" w:sz="24" w:space="0" w:color="auto"/>
            </w:tcBorders>
          </w:tcPr>
          <w:p w:rsidR="002E7FD0" w:rsidRPr="00CF04D9" w:rsidRDefault="002E7FD0" w:rsidP="00A446D2">
            <w:pPr>
              <w:bidi/>
              <w:jc w:val="both"/>
              <w:rPr>
                <w:rFonts w:cs="Arabic Transparent"/>
                <w:rtl/>
              </w:rPr>
            </w:pPr>
            <w:r w:rsidRPr="00CF04D9">
              <w:rPr>
                <w:rFonts w:cs="Arabic Transparent" w:hint="cs"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CF04D9">
              <w:rPr>
                <w:rFonts w:cs="Arabic Transparent" w:hint="cs"/>
                <w:rtl/>
              </w:rPr>
              <w:t>الاساسيه</w:t>
            </w:r>
            <w:proofErr w:type="spellEnd"/>
            <w:r w:rsidRPr="00CF04D9">
              <w:rPr>
                <w:rFonts w:cs="Arabic Transparent" w:hint="cs"/>
                <w:rtl/>
              </w:rPr>
              <w:t xml:space="preserve"> :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</w:t>
            </w:r>
          </w:p>
          <w:p w:rsidR="002E7FD0" w:rsidRPr="00CF04D9" w:rsidRDefault="002E7FD0" w:rsidP="00A446D2">
            <w:pPr>
              <w:bidi/>
              <w:jc w:val="both"/>
              <w:rPr>
                <w:rFonts w:cs="Arabic Transparent" w:hint="cs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1</w:t>
            </w:r>
            <w:r w:rsidRPr="00CF04D9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CF04D9">
              <w:rPr>
                <w:rFonts w:cs="Arabic Transparent" w:hint="cs"/>
                <w:rtl/>
              </w:rPr>
              <w:t>مهارة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في إعداد التقارير </w:t>
            </w:r>
            <w:r>
              <w:rPr>
                <w:rFonts w:cs="Arabic Transparent" w:hint="cs"/>
                <w:rtl/>
              </w:rPr>
              <w:t>والإحصائيات المقارنة</w:t>
            </w:r>
          </w:p>
          <w:p w:rsidR="002E7FD0" w:rsidRPr="00CF04D9" w:rsidRDefault="002E7FD0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2</w:t>
            </w:r>
            <w:r w:rsidRPr="00CF04D9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CF04D9">
              <w:rPr>
                <w:rFonts w:cs="Arabic Transparent" w:hint="cs"/>
                <w:rtl/>
              </w:rPr>
              <w:t>معرفه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في قوانين وأنظمة المؤسسة </w:t>
            </w:r>
          </w:p>
          <w:p w:rsidR="002E7FD0" w:rsidRPr="00CF04D9" w:rsidRDefault="002E7FD0" w:rsidP="00A446D2">
            <w:pPr>
              <w:bidi/>
              <w:jc w:val="both"/>
              <w:rPr>
                <w:rFonts w:cs="Arabic Transparent" w:hint="cs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 xml:space="preserve">3- </w:t>
            </w:r>
            <w:r w:rsidRPr="00CF04D9">
              <w:rPr>
                <w:rFonts w:cs="Arabic Transparent" w:hint="cs"/>
                <w:rtl/>
              </w:rPr>
              <w:t>قدره</w:t>
            </w:r>
            <w:proofErr w:type="gramEnd"/>
            <w:r w:rsidRPr="00CF04D9">
              <w:rPr>
                <w:rFonts w:cs="Arabic Transparent" w:hint="cs"/>
                <w:rtl/>
              </w:rPr>
              <w:t xml:space="preserve"> على </w:t>
            </w:r>
            <w:proofErr w:type="spellStart"/>
            <w:r w:rsidRPr="00CF04D9">
              <w:rPr>
                <w:rFonts w:cs="Arabic Transparent" w:hint="cs"/>
                <w:rtl/>
              </w:rPr>
              <w:t>المتابعه</w:t>
            </w:r>
            <w:proofErr w:type="spellEnd"/>
            <w:r w:rsidRPr="00CF04D9">
              <w:rPr>
                <w:rFonts w:cs="Arabic Transparent" w:hint="cs"/>
                <w:rtl/>
              </w:rPr>
              <w:t xml:space="preserve"> وإعداد القيود اللازمة </w:t>
            </w:r>
          </w:p>
        </w:tc>
      </w:tr>
      <w:tr w:rsidR="002E7FD0" w:rsidRPr="004C3322" w:rsidTr="002E7FD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093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2E7FD0" w:rsidRPr="00B34EC3" w:rsidRDefault="002E7FD0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 xml:space="preserve">بيئة العمل </w:t>
            </w:r>
          </w:p>
          <w:p w:rsidR="002E7FD0" w:rsidRDefault="002E7FD0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</w:t>
            </w:r>
          </w:p>
          <w:p w:rsidR="002E7FD0" w:rsidRDefault="002E7FD0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</w:t>
            </w:r>
          </w:p>
          <w:p w:rsidR="002E7FD0" w:rsidRPr="004C3322" w:rsidRDefault="002E7FD0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2E7FD0" w:rsidRPr="00B34EC3" w:rsidTr="002E7FD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93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2E7FD0" w:rsidRDefault="002E7FD0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توقيع الموظف............................</w:t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>اعتماد الرئيس المباشر ..................................</w:t>
            </w:r>
          </w:p>
          <w:p w:rsidR="002E7FD0" w:rsidRPr="00B34EC3" w:rsidRDefault="002E7FD0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</w:p>
        </w:tc>
      </w:tr>
    </w:tbl>
    <w:p w:rsidR="006701DC" w:rsidRPr="002E7FD0" w:rsidRDefault="002E7FD0" w:rsidP="002E7FD0">
      <w:pPr>
        <w:rPr>
          <w:lang w:bidi="ar-JO"/>
        </w:rPr>
      </w:pPr>
    </w:p>
    <w:sectPr w:rsidR="006701DC" w:rsidRPr="002E7FD0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821D8"/>
    <w:multiLevelType w:val="hybridMultilevel"/>
    <w:tmpl w:val="F050B442"/>
    <w:lvl w:ilvl="0" w:tplc="628037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11E61"/>
    <w:multiLevelType w:val="hybridMultilevel"/>
    <w:tmpl w:val="2CE81E94"/>
    <w:lvl w:ilvl="0" w:tplc="243EE2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46CCF"/>
    <w:multiLevelType w:val="hybridMultilevel"/>
    <w:tmpl w:val="D6B0D368"/>
    <w:lvl w:ilvl="0" w:tplc="10863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2E7FD0"/>
    <w:rsid w:val="00503584"/>
    <w:rsid w:val="006C7CF2"/>
    <w:rsid w:val="00807BF1"/>
    <w:rsid w:val="008429DD"/>
    <w:rsid w:val="008E7242"/>
    <w:rsid w:val="008F70D0"/>
    <w:rsid w:val="0091111C"/>
    <w:rsid w:val="009C2C87"/>
    <w:rsid w:val="00A075B6"/>
    <w:rsid w:val="00E70549"/>
    <w:rsid w:val="00EF6650"/>
    <w:rsid w:val="00F6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2018-12-07T14:10:00Z</dcterms:created>
  <dcterms:modified xsi:type="dcterms:W3CDTF">2018-12-07T14:10:00Z</dcterms:modified>
</cp:coreProperties>
</file>